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CD" w:rsidRPr="008B118C" w:rsidRDefault="00084F8A">
      <w:pPr>
        <w:rPr>
          <w:rFonts w:ascii="Times New Roman" w:hAnsi="Times New Roman" w:cs="Times New Roman"/>
        </w:rPr>
      </w:pPr>
      <w:r w:rsidRPr="008B118C">
        <w:rPr>
          <w:rFonts w:ascii="Times New Roman" w:hAnsi="Times New Roman" w:cs="Times New Roman"/>
        </w:rPr>
        <w:t>Шаблон для заполнения к отчету ГВС по гематологии</w:t>
      </w:r>
      <w:r w:rsidR="00E44EE3" w:rsidRPr="008B118C">
        <w:rPr>
          <w:rFonts w:ascii="Times New Roman" w:hAnsi="Times New Roman" w:cs="Times New Roman"/>
        </w:rPr>
        <w:t xml:space="preserve"> за 2023 год</w:t>
      </w:r>
    </w:p>
    <w:p w:rsidR="00D67D72" w:rsidRPr="008B118C" w:rsidRDefault="00D67D72">
      <w:pPr>
        <w:rPr>
          <w:rFonts w:ascii="Times New Roman" w:hAnsi="Times New Roman" w:cs="Times New Roman"/>
        </w:rPr>
      </w:pPr>
    </w:p>
    <w:tbl>
      <w:tblPr>
        <w:tblW w:w="92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917"/>
        <w:gridCol w:w="959"/>
        <w:gridCol w:w="1059"/>
        <w:gridCol w:w="880"/>
        <w:gridCol w:w="1291"/>
        <w:gridCol w:w="905"/>
        <w:gridCol w:w="905"/>
      </w:tblGrid>
      <w:tr w:rsidR="00D67D72" w:rsidRPr="008B118C" w:rsidTr="00084F8A">
        <w:trPr>
          <w:trHeight w:val="1445"/>
        </w:trPr>
        <w:tc>
          <w:tcPr>
            <w:tcW w:w="2522" w:type="dxa"/>
            <w:shd w:val="clear" w:color="auto" w:fill="auto"/>
            <w:vAlign w:val="bottom"/>
            <w:hideMark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  <w:hideMark/>
          </w:tcPr>
          <w:p w:rsidR="00D67D72" w:rsidRPr="008B118C" w:rsidRDefault="008B118C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Диагноз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D67D72" w:rsidRPr="008B118C" w:rsidRDefault="00D67D72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</w:t>
            </w:r>
            <w:proofErr w:type="spellEnd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59" w:type="dxa"/>
            <w:shd w:val="clear" w:color="auto" w:fill="auto"/>
            <w:vAlign w:val="bottom"/>
            <w:hideMark/>
          </w:tcPr>
          <w:p w:rsidR="00D67D72" w:rsidRPr="008B118C" w:rsidRDefault="00D67D72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</w:t>
            </w:r>
            <w:proofErr w:type="spellEnd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впервые в этом году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D67D72" w:rsidRPr="008B118C" w:rsidRDefault="00D67D72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 всего в этом году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67D72" w:rsidRPr="008B118C" w:rsidRDefault="00D67D72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Умерли до года от момента диагностики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D67D72" w:rsidRPr="008B118C" w:rsidRDefault="00D67D72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Состоят на учете на конец года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D67D72" w:rsidRPr="008B118C" w:rsidRDefault="00D67D72" w:rsidP="008B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на учете больше 5 лет</w:t>
            </w:r>
          </w:p>
        </w:tc>
      </w:tr>
      <w:tr w:rsidR="00D67D72" w:rsidRPr="008B118C" w:rsidTr="00084F8A">
        <w:trPr>
          <w:trHeight w:val="300"/>
        </w:trPr>
        <w:tc>
          <w:tcPr>
            <w:tcW w:w="2522" w:type="dxa"/>
            <w:shd w:val="clear" w:color="auto" w:fill="auto"/>
            <w:vAlign w:val="bottom"/>
            <w:hideMark/>
          </w:tcPr>
          <w:p w:rsidR="00D67D72" w:rsidRPr="008B118C" w:rsidRDefault="00084F8A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67D72"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олицитемия истинная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D45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D72" w:rsidRPr="008B118C" w:rsidTr="00084F8A">
        <w:trPr>
          <w:trHeight w:val="300"/>
        </w:trPr>
        <w:tc>
          <w:tcPr>
            <w:tcW w:w="2522" w:type="dxa"/>
            <w:shd w:val="clear" w:color="auto" w:fill="auto"/>
            <w:vAlign w:val="bottom"/>
            <w:hideMark/>
          </w:tcPr>
          <w:p w:rsidR="00D67D72" w:rsidRPr="008B118C" w:rsidRDefault="00084F8A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D67D72"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иелодиспластические</w:t>
            </w:r>
            <w:proofErr w:type="spellEnd"/>
            <w:r w:rsidR="00D67D72"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синдромы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D46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D72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  <w:hideMark/>
          </w:tcPr>
          <w:p w:rsidR="00D67D72" w:rsidRPr="008B118C" w:rsidRDefault="00084F8A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67D72"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D47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D72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Железодефицитная анемия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D50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D72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В12-дефицитная </w:t>
            </w:r>
            <w:proofErr w:type="spellStart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анеми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D5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D72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Приобретенная гемолитическая анемия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D5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Идиопатическая </w:t>
            </w:r>
            <w:proofErr w:type="spellStart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апластическая</w:t>
            </w:r>
            <w:proofErr w:type="spellEnd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анемия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D72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Анемия при хронических болезнях, классифицированная в других рубриках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D67D72" w:rsidRPr="008B118C" w:rsidRDefault="00D67D72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Наследственный дефицит фактора VIII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Наследственный дефицит фактора IX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Наследственный дефицит других факторов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тромбофилия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6AFF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Идиопатическая тромбоцитопеническая пурпура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4D6AFF" w:rsidRPr="008B118C" w:rsidRDefault="004D6AFF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Лимфома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Ходжкина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Фолликулярная лимфома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С82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Мелкоклеточная лимфома В-клеток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С83.0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Лимфома клеток мантии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С83.1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Диффузная В-крупноклеточная лимфома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С83.3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Лимфома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Беркита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С83.7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Лимфома из Т-клеток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С84.0 – С84.9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Медиастинальная В-лимфома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С85.2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Неуточненные типы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неходжкинских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лимфом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С85.9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Макроглобулинемия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Вальденстрема</w:t>
            </w:r>
            <w:proofErr w:type="spellEnd"/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С88.0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Множественная миелома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С90.0 – С90.3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DD0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C23DD0" w:rsidRPr="008B118C" w:rsidRDefault="00C23DD0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Осстрый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лимфобластный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лейкоз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С91.0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Хронический В-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лимфоцитарный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лейкоз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С91.1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2B3A88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Волосатоклеточный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лейкоз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С91.4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A88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2B3A88" w:rsidRPr="008B118C" w:rsidRDefault="00C23DD0" w:rsidP="002B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Острый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миелобластный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лейкоз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2B3A88" w:rsidRPr="008B118C" w:rsidRDefault="00C23DD0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С92.0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B3A88" w:rsidRPr="008B118C" w:rsidRDefault="002B3A88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DD0" w:rsidRPr="008B118C" w:rsidTr="00084F8A">
        <w:trPr>
          <w:trHeight w:val="780"/>
        </w:trPr>
        <w:tc>
          <w:tcPr>
            <w:tcW w:w="2522" w:type="dxa"/>
            <w:shd w:val="clear" w:color="auto" w:fill="auto"/>
            <w:vAlign w:val="bottom"/>
          </w:tcPr>
          <w:p w:rsidR="00C23DD0" w:rsidRPr="008B118C" w:rsidRDefault="00C23DD0" w:rsidP="00044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Хронический </w:t>
            </w:r>
            <w:proofErr w:type="spellStart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>миелойдный</w:t>
            </w:r>
            <w:proofErr w:type="spellEnd"/>
            <w:r w:rsidRPr="008B118C">
              <w:rPr>
                <w:rFonts w:ascii="Times New Roman" w:hAnsi="Times New Roman" w:cs="Times New Roman"/>
                <w:sz w:val="20"/>
                <w:szCs w:val="20"/>
              </w:rPr>
              <w:t xml:space="preserve"> лейкоз</w:t>
            </w:r>
          </w:p>
        </w:tc>
        <w:tc>
          <w:tcPr>
            <w:tcW w:w="711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С92.1</w:t>
            </w:r>
          </w:p>
        </w:tc>
        <w:tc>
          <w:tcPr>
            <w:tcW w:w="959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C23DD0" w:rsidRPr="008B118C" w:rsidRDefault="00C23DD0" w:rsidP="00044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7D72" w:rsidRPr="008B118C" w:rsidRDefault="00D67D72">
      <w:pPr>
        <w:rPr>
          <w:rFonts w:ascii="Times New Roman" w:hAnsi="Times New Roman" w:cs="Times New Roman"/>
        </w:rPr>
      </w:pPr>
    </w:p>
    <w:p w:rsidR="006430C9" w:rsidRPr="008B118C" w:rsidRDefault="006430C9" w:rsidP="008B118C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 w:rsidRPr="008B118C">
        <w:rPr>
          <w:rFonts w:ascii="Times New Roman" w:hAnsi="Times New Roman" w:cs="Times New Roman"/>
        </w:rPr>
        <w:t>Главный внештатный специалист МЗ РК</w:t>
      </w:r>
    </w:p>
    <w:p w:rsidR="006430C9" w:rsidRPr="008B118C" w:rsidRDefault="006430C9" w:rsidP="008B118C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 w:rsidRPr="008B118C">
        <w:rPr>
          <w:rFonts w:ascii="Times New Roman" w:hAnsi="Times New Roman" w:cs="Times New Roman"/>
        </w:rPr>
        <w:t>Андрей Викторович Пройдаков</w:t>
      </w:r>
      <w:bookmarkStart w:id="0" w:name="_GoBack"/>
      <w:bookmarkEnd w:id="0"/>
    </w:p>
    <w:p w:rsidR="006430C9" w:rsidRPr="008B118C" w:rsidRDefault="006430C9" w:rsidP="008B118C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 w:rsidRPr="008B118C">
        <w:rPr>
          <w:rFonts w:ascii="Times New Roman" w:hAnsi="Times New Roman" w:cs="Times New Roman"/>
        </w:rPr>
        <w:t>&lt;proydakov@inbox.ru&gt;</w:t>
      </w:r>
      <w:r w:rsidRPr="008B118C">
        <w:rPr>
          <w:rFonts w:ascii="Times New Roman" w:hAnsi="Times New Roman" w:cs="Times New Roman"/>
        </w:rPr>
        <w:cr/>
      </w:r>
    </w:p>
    <w:sectPr w:rsidR="006430C9" w:rsidRPr="008B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72"/>
    <w:rsid w:val="00084F8A"/>
    <w:rsid w:val="002B3A88"/>
    <w:rsid w:val="004D6AFF"/>
    <w:rsid w:val="005F72CD"/>
    <w:rsid w:val="006430C9"/>
    <w:rsid w:val="008B118C"/>
    <w:rsid w:val="00C23DD0"/>
    <w:rsid w:val="00D67D72"/>
    <w:rsid w:val="00E4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7EC3"/>
  <w15:docId w15:val="{B804A10A-F305-4717-99FE-E301402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Пройдаков</dc:creator>
  <cp:lastModifiedBy>Пользователь</cp:lastModifiedBy>
  <cp:revision>4</cp:revision>
  <dcterms:created xsi:type="dcterms:W3CDTF">2023-12-21T09:01:00Z</dcterms:created>
  <dcterms:modified xsi:type="dcterms:W3CDTF">2023-12-21T09:03:00Z</dcterms:modified>
</cp:coreProperties>
</file>